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D1" w:rsidRDefault="00B94AD1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  <w:r w:rsidRPr="0065259D">
        <w:rPr>
          <w:b/>
        </w:rPr>
        <w:t xml:space="preserve">TABELLA DI </w:t>
      </w:r>
      <w:r w:rsidR="00025ED8">
        <w:rPr>
          <w:b/>
        </w:rPr>
        <w:t>AUTOVALUTAZIONE</w:t>
      </w:r>
      <w:r>
        <w:rPr>
          <w:b/>
        </w:rPr>
        <w:t xml:space="preserve"> (ALLEGATO 2)</w:t>
      </w:r>
    </w:p>
    <w:p w:rsidR="000C04EC" w:rsidRDefault="000C04EC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</w:p>
    <w:p w:rsidR="00025ED8" w:rsidRDefault="00025ED8" w:rsidP="000C04EC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rPr>
          <w:b/>
        </w:rPr>
      </w:pPr>
      <w:r>
        <w:rPr>
          <w:b/>
        </w:rPr>
        <w:t>Reclutamento Figura di</w:t>
      </w:r>
      <w:r w:rsidR="000C04EC">
        <w:rPr>
          <w:b/>
        </w:rPr>
        <w:t xml:space="preserve">   </w:t>
      </w:r>
      <w:r>
        <w:rPr>
          <w:b/>
        </w:rPr>
        <w:t>__________________________________</w:t>
      </w:r>
    </w:p>
    <w:p w:rsidR="00B94AD1" w:rsidRDefault="00B94AD1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22"/>
        <w:gridCol w:w="2410"/>
        <w:gridCol w:w="992"/>
        <w:gridCol w:w="1276"/>
      </w:tblGrid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TITOLI CULTURALI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 60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punti</w:t>
            </w: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it-IT"/>
              </w:rPr>
              <w:t>riservato alla scuola</w:t>
            </w: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A1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Laurea specifica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12  punti  (+2 se con lode)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A2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Altro titolo di studio di valore pari o superiore al precedente</w:t>
            </w:r>
            <w:proofErr w:type="gramStart"/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</w:t>
            </w:r>
            <w:proofErr w:type="gram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si valuta 1 solo titolo)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A3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Dottorato di ricerca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(si valuta 1 solo titolo)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A4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Corsi di specializzazione o di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perfezionamento inerenti il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2 punti per corso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A5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Master Universitario inerente il settore di pertinenza</w:t>
            </w:r>
          </w:p>
          <w:p w:rsidR="00B94AD1" w:rsidRPr="00765560" w:rsidRDefault="00B94AD1" w:rsidP="00B94A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Annuale</w:t>
            </w:r>
          </w:p>
          <w:p w:rsidR="00B94AD1" w:rsidRPr="00765560" w:rsidRDefault="00B94AD1" w:rsidP="00B94A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Biennale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(si valuta 1 solo titolo)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2 punti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4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A6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Corsi di aggiornamento, della durata minima di 30 ore riferiti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corso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A7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Abilitazione professionale o all’insegnamento, iscrizione all’albo o all’ordine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A8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Pubblicazioni attinenti il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pubblicazione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4 punti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it-IT"/>
              </w:rPr>
            </w:pP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B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TITOLI PROFESSIONALI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40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B1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Esperienze professionali nel settore di pertinenza 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almeno quadrimestrali)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B2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Esperienze di insegnamento nel settore di pertinenza: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università, scuole statali o parificate, percorsi di istruzione e formazione professionale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almeno quadrimestrali)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B3</w:t>
            </w:r>
          </w:p>
        </w:tc>
        <w:tc>
          <w:tcPr>
            <w:tcW w:w="4822" w:type="dxa"/>
          </w:tcPr>
          <w:p w:rsidR="00B94AD1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Esperienza nel settore di pertinenza quale esperto in progetti presso enti e/o associazioni pubbliche o private e in progetti per l’arricchimento dell’offerta formativa nelle scuole, ivi compresi i progetti 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FSE-FESR-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PON-POR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di almeno 20 ore)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B4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Esperienza di docenza in percorsi di formazione e aggiornamento nel settore di pertinenza presso enti </w:t>
            </w:r>
            <w:proofErr w:type="gramStart"/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pubblici  e</w:t>
            </w:r>
            <w:proofErr w:type="gramEnd"/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privati riconosciuti non rientranti al punto B2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di almeno 20 ore)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TOTALE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100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</w:tbl>
    <w:p w:rsidR="003610F5" w:rsidRDefault="003610F5" w:rsidP="005C75B3">
      <w:pPr>
        <w:ind w:left="3540" w:firstLine="708"/>
        <w:jc w:val="both"/>
        <w:rPr>
          <w:b/>
          <w:u w:val="single"/>
        </w:rPr>
      </w:pPr>
    </w:p>
    <w:p w:rsidR="003610F5" w:rsidRDefault="003610F5" w:rsidP="005C75B3">
      <w:pPr>
        <w:ind w:left="3540" w:firstLine="708"/>
        <w:jc w:val="both"/>
        <w:rPr>
          <w:b/>
          <w:u w:val="single"/>
        </w:rPr>
      </w:pPr>
    </w:p>
    <w:p w:rsidR="005C75B3" w:rsidRDefault="005C75B3" w:rsidP="005C75B3">
      <w:pPr>
        <w:ind w:left="3540" w:firstLine="708"/>
        <w:jc w:val="both"/>
      </w:pPr>
      <w:bookmarkStart w:id="0" w:name="_GoBack"/>
      <w:bookmarkEnd w:id="0"/>
      <w:r>
        <w:t>________________________________________________</w:t>
      </w:r>
    </w:p>
    <w:sectPr w:rsidR="005C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C5E"/>
    <w:multiLevelType w:val="hybridMultilevel"/>
    <w:tmpl w:val="2AFED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0"/>
    <w:rsid w:val="00025ED8"/>
    <w:rsid w:val="000C04EC"/>
    <w:rsid w:val="003610F5"/>
    <w:rsid w:val="00535B3A"/>
    <w:rsid w:val="005C75B3"/>
    <w:rsid w:val="006F45A0"/>
    <w:rsid w:val="00B80DAF"/>
    <w:rsid w:val="00B94AD1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E18"/>
  <w15:docId w15:val="{E5C46DF8-91C7-4C71-8582-525F521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AD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4AD1"/>
    <w:pPr>
      <w:suppressAutoHyphens/>
      <w:spacing w:before="100" w:beforeAutospacing="1" w:after="160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user</cp:lastModifiedBy>
  <cp:revision>2</cp:revision>
  <dcterms:created xsi:type="dcterms:W3CDTF">2023-09-21T15:43:00Z</dcterms:created>
  <dcterms:modified xsi:type="dcterms:W3CDTF">2023-09-21T15:43:00Z</dcterms:modified>
</cp:coreProperties>
</file>